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EC" w:rsidRPr="00447B2A" w:rsidRDefault="00447B2A" w:rsidP="002154EC">
      <w:pPr>
        <w:pStyle w:val="a3"/>
        <w:ind w:firstLine="567"/>
        <w:jc w:val="both"/>
        <w:rPr>
          <w:rFonts w:ascii="Times New Roman" w:hAnsi="Times New Roman" w:cs="Times New Roman"/>
          <w:b/>
          <w:sz w:val="24"/>
          <w:szCs w:val="24"/>
        </w:rPr>
      </w:pPr>
      <w:bookmarkStart w:id="0" w:name="_Toc241136334"/>
      <w:r w:rsidRPr="00447B2A">
        <w:rPr>
          <w:rFonts w:ascii="Times New Roman" w:hAnsi="Times New Roman" w:cs="Times New Roman"/>
          <w:b/>
          <w:sz w:val="24"/>
          <w:szCs w:val="24"/>
        </w:rPr>
        <w:t>Лекция 1</w:t>
      </w:r>
      <w:r w:rsidR="002172C5">
        <w:rPr>
          <w:rFonts w:ascii="Times New Roman" w:hAnsi="Times New Roman" w:cs="Times New Roman"/>
          <w:b/>
          <w:sz w:val="24"/>
          <w:szCs w:val="24"/>
        </w:rPr>
        <w:t>2.</w:t>
      </w:r>
      <w:r w:rsidR="00E65183" w:rsidRPr="00447B2A">
        <w:rPr>
          <w:rFonts w:ascii="Times New Roman" w:hAnsi="Times New Roman" w:cs="Times New Roman"/>
          <w:b/>
          <w:sz w:val="24"/>
          <w:szCs w:val="24"/>
        </w:rPr>
        <w:t xml:space="preserve"> </w:t>
      </w:r>
      <w:r w:rsidR="00B215E4">
        <w:rPr>
          <w:rFonts w:ascii="Times New Roman" w:hAnsi="Times New Roman" w:cs="Times New Roman"/>
          <w:b/>
          <w:sz w:val="24"/>
          <w:szCs w:val="24"/>
        </w:rPr>
        <w:t>П</w:t>
      </w:r>
      <w:r w:rsidR="00B215E4" w:rsidRPr="00447B2A">
        <w:rPr>
          <w:rFonts w:ascii="Times New Roman" w:hAnsi="Times New Roman" w:cs="Times New Roman"/>
          <w:b/>
          <w:sz w:val="24"/>
          <w:szCs w:val="24"/>
        </w:rPr>
        <w:t>сихология юридического труда.</w:t>
      </w:r>
      <w:bookmarkEnd w:id="0"/>
      <w:r w:rsidR="00B215E4">
        <w:rPr>
          <w:rFonts w:ascii="Times New Roman" w:hAnsi="Times New Roman" w:cs="Times New Roman"/>
          <w:b/>
          <w:sz w:val="24"/>
          <w:szCs w:val="24"/>
        </w:rPr>
        <w:t xml:space="preserve"> </w:t>
      </w:r>
      <w:r w:rsidR="00FF348D" w:rsidRPr="00FF348D">
        <w:rPr>
          <w:rFonts w:ascii="Times New Roman" w:hAnsi="Times New Roman" w:cs="Times New Roman"/>
          <w:b/>
          <w:sz w:val="24"/>
          <w:szCs w:val="24"/>
        </w:rPr>
        <w:t>Предмет и задачи психологии юридического труда.</w:t>
      </w:r>
      <w:r w:rsidR="00FF348D">
        <w:rPr>
          <w:rFonts w:ascii="Times New Roman" w:hAnsi="Times New Roman" w:cs="Times New Roman"/>
          <w:b/>
          <w:sz w:val="24"/>
          <w:szCs w:val="24"/>
        </w:rPr>
        <w:t xml:space="preserve"> С</w:t>
      </w:r>
      <w:r w:rsidR="00B215E4" w:rsidRPr="00447B2A">
        <w:rPr>
          <w:rFonts w:ascii="Times New Roman" w:hAnsi="Times New Roman" w:cs="Times New Roman"/>
          <w:b/>
          <w:sz w:val="24"/>
          <w:szCs w:val="24"/>
        </w:rPr>
        <w:t xml:space="preserve">труктура </w:t>
      </w:r>
      <w:proofErr w:type="spellStart"/>
      <w:r w:rsidR="00B215E4" w:rsidRPr="00447B2A">
        <w:rPr>
          <w:rFonts w:ascii="Times New Roman" w:hAnsi="Times New Roman" w:cs="Times New Roman"/>
          <w:b/>
          <w:sz w:val="24"/>
          <w:szCs w:val="24"/>
        </w:rPr>
        <w:t>профессиограммы</w:t>
      </w:r>
      <w:proofErr w:type="spellEnd"/>
      <w:r w:rsidR="00B215E4" w:rsidRPr="00447B2A">
        <w:rPr>
          <w:rFonts w:ascii="Times New Roman" w:hAnsi="Times New Roman" w:cs="Times New Roman"/>
          <w:b/>
          <w:sz w:val="24"/>
          <w:szCs w:val="24"/>
        </w:rPr>
        <w:t xml:space="preserve"> следователя</w:t>
      </w:r>
      <w:r w:rsidR="00B215E4">
        <w:rPr>
          <w:rFonts w:ascii="Times New Roman" w:hAnsi="Times New Roman" w:cs="Times New Roman"/>
          <w:b/>
          <w:sz w:val="24"/>
          <w:szCs w:val="24"/>
        </w:rPr>
        <w:t>, адвоката</w:t>
      </w:r>
      <w:r w:rsidR="00B215E4" w:rsidRPr="00447B2A">
        <w:rPr>
          <w:rFonts w:ascii="Times New Roman" w:hAnsi="Times New Roman" w:cs="Times New Roman"/>
          <w:b/>
          <w:sz w:val="24"/>
          <w:szCs w:val="24"/>
        </w:rPr>
        <w:t>.</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Изучение психологических основ: </w:t>
      </w:r>
      <w:proofErr w:type="spellStart"/>
      <w:r w:rsidRPr="00447B2A">
        <w:rPr>
          <w:rFonts w:ascii="Times New Roman" w:hAnsi="Times New Roman" w:cs="Times New Roman"/>
          <w:sz w:val="24"/>
          <w:szCs w:val="24"/>
        </w:rPr>
        <w:t>профессиограмм</w:t>
      </w:r>
      <w:proofErr w:type="spellEnd"/>
      <w:r w:rsidRPr="00447B2A">
        <w:rPr>
          <w:rFonts w:ascii="Times New Roman" w:hAnsi="Times New Roman" w:cs="Times New Roman"/>
          <w:sz w:val="24"/>
          <w:szCs w:val="24"/>
        </w:rPr>
        <w:t xml:space="preserve"> юридических профессии; индивидуального стиля и мастерства; воспитания профессиональных навыков и умений; подбора и расстановки кадров; руководства правоохранительной деятельностью, профессиональной ориентации, профессионального отбора, профессионального воспитания и формирования личности работников правоохранительных органов, профессиональной деформации и ее предупреждения; организации рабочего места, рабочего времени.</w:t>
      </w:r>
    </w:p>
    <w:p w:rsidR="00E65183" w:rsidRPr="00447B2A" w:rsidRDefault="00E65183" w:rsidP="00447B2A">
      <w:pPr>
        <w:pStyle w:val="a3"/>
        <w:ind w:firstLine="567"/>
        <w:jc w:val="both"/>
        <w:rPr>
          <w:rFonts w:ascii="Times New Roman" w:hAnsi="Times New Roman" w:cs="Times New Roman"/>
          <w:b/>
          <w:sz w:val="24"/>
          <w:szCs w:val="24"/>
        </w:rPr>
      </w:pPr>
      <w:bookmarkStart w:id="1" w:name="_Toc241136335"/>
      <w:r w:rsidRPr="00447B2A">
        <w:rPr>
          <w:rFonts w:ascii="Times New Roman" w:hAnsi="Times New Roman" w:cs="Times New Roman"/>
          <w:b/>
          <w:sz w:val="24"/>
          <w:szCs w:val="24"/>
        </w:rPr>
        <w:t>Предмет и задачи психологии юридического труда.</w:t>
      </w:r>
      <w:bookmarkEnd w:id="1"/>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Психология юридического труда исследует психологические закономерности правоприменительной деятельности и изучает психологические основы: </w:t>
      </w:r>
      <w:proofErr w:type="spellStart"/>
      <w:r w:rsidRPr="00447B2A">
        <w:rPr>
          <w:rFonts w:ascii="Times New Roman" w:hAnsi="Times New Roman" w:cs="Times New Roman"/>
          <w:sz w:val="24"/>
          <w:szCs w:val="24"/>
        </w:rPr>
        <w:t>профессиограммы</w:t>
      </w:r>
      <w:proofErr w:type="spellEnd"/>
      <w:r w:rsidRPr="00447B2A">
        <w:rPr>
          <w:rFonts w:ascii="Times New Roman" w:hAnsi="Times New Roman" w:cs="Times New Roman"/>
          <w:sz w:val="24"/>
          <w:szCs w:val="24"/>
        </w:rPr>
        <w:t xml:space="preserve"> юридических профессий; индивидуального стиля и мастерства; воспитания профессиональных навыков и умений; подбора и расстановки кадров; стиля и руководства правоохранительной деятельностью; профессиональной ориентации, профессионального отбора, профессионального воспитания и формирования личности работников правоохранительных органов; профессиональной деформации и ее предупреждения; организации рабочего места, рабочего времени и др.</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Многие ведущие отечественные психологи (Л.С. Выготский, С.Л, Рубинштейн, А. Н. Леонтьев, Б. Г. Ананьев и др.) в разное время указывали, что разработка методологических основ психологии должна начинаться с психологического анализа практической трудовой деятельности человека, так как именно в этой сфере находятся главные закономерности его психической жизни.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Сложная интеллектуальная трудовая деятельность, отличающаяся целым рядом специфических особенностей и предъявляющая к личности деятеля комплекс разнообразных требований, исследована в настоящее время недостаточно, и это сказывается на решении практических вопросов в области повышения эффективности и качества труда в ряде областей (например, в юриспруденции).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Весьма актуальной является разработка психологических проблем для повышения эффективности деятельности правоохранительных органов.</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Как известно, процесс труда включает в себя три аспекта: во-первых, целесообразную человеческую деятельность; во-вторых, предмет труда и, в-третьих, орудия производства, которыми человек воздействует на этот предмет.</w:t>
      </w:r>
    </w:p>
    <w:p w:rsidR="00E65183" w:rsidRPr="00EF1658" w:rsidRDefault="00E65183" w:rsidP="00447B2A">
      <w:pPr>
        <w:pStyle w:val="a3"/>
        <w:ind w:firstLine="567"/>
        <w:jc w:val="both"/>
        <w:rPr>
          <w:rFonts w:ascii="Times New Roman" w:hAnsi="Times New Roman" w:cs="Times New Roman"/>
          <w:b/>
          <w:sz w:val="24"/>
          <w:szCs w:val="24"/>
        </w:rPr>
      </w:pPr>
      <w:bookmarkStart w:id="2" w:name="_GoBack"/>
      <w:r w:rsidRPr="00EF1658">
        <w:rPr>
          <w:rFonts w:ascii="Times New Roman" w:hAnsi="Times New Roman" w:cs="Times New Roman"/>
          <w:b/>
          <w:sz w:val="24"/>
          <w:szCs w:val="24"/>
        </w:rPr>
        <w:t>При рассмотрении понятия «эффективность труда» нужно обратить внимание на следующие аспекты:</w:t>
      </w:r>
    </w:p>
    <w:bookmarkEnd w:id="2"/>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эффективность любого трудового процесса, и в особенности многоцелевого, интеллектуально-практического труда со сложной структурой, каким является труд следователя, прокурора, судьи, юрисконсульта и др., может быть исследована лишь с помощью комплексного, системного анализа;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для повышения эффективности труда основное значение имеет выявление возможностей его интенсификации, которые, как правило, познаются через психологические закономерности различных аспектов профессиональной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при системном подходе к исследованию эффективности анализируются различные уровни (стороны) деятельности, а также личностные структуры, которые обеспечивают успешность (эффективность) деятельности на данном уровне;</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психологическому анализу подлежат также внешние условия трудового процесса и их роль в повышении эффективности труда.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Основная задача психологии юридического труда — выявление рациональных соотношений между личностью и требованиями, которые ей предъявляются профессией. В познании этих закономерностей психология труда опирается на методы, теоретические положения и экспериментальные данные различных наук: общей и дифференциальной </w:t>
      </w:r>
      <w:r w:rsidRPr="00447B2A">
        <w:rPr>
          <w:rFonts w:ascii="Times New Roman" w:hAnsi="Times New Roman" w:cs="Times New Roman"/>
          <w:sz w:val="24"/>
          <w:szCs w:val="24"/>
        </w:rPr>
        <w:lastRenderedPageBreak/>
        <w:t>психологии, психологии труда, юридической социологии, уголовного права, процесса, криминалистики и других.</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Системный подход к данному исследованию позволил определить взаимосвязь между различными качествами в структуре личности и выделить среди них наиболее значительные для следственной работы:</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определить взаимосвязь между профессиональными качествами, знаниями, навыками, умениями в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сформулировать основные закономерности связей между личностными качествами в каждой из сторон профессиональной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 определить конечное число сторон профессиональной деятельности, а также качеств, знаний, навыков и умений, реализующихся в этой деятельности, т. е. построить структуру </w:t>
      </w:r>
      <w:proofErr w:type="spellStart"/>
      <w:r w:rsidRPr="00447B2A">
        <w:rPr>
          <w:rFonts w:ascii="Times New Roman" w:hAnsi="Times New Roman" w:cs="Times New Roman"/>
          <w:sz w:val="24"/>
          <w:szCs w:val="24"/>
        </w:rPr>
        <w:t>профессиограммы</w:t>
      </w:r>
      <w:proofErr w:type="spellEnd"/>
      <w:r w:rsidRPr="00447B2A">
        <w:rPr>
          <w:rFonts w:ascii="Times New Roman" w:hAnsi="Times New Roman" w:cs="Times New Roman"/>
          <w:sz w:val="24"/>
          <w:szCs w:val="24"/>
        </w:rPr>
        <w:t xml:space="preserve"> следователя, прокурора, судьи, адвоката и др.;</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определить, наконец, связь между системой «личность правоведа» и системой правосудия.</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Системный подход позволяет сосредоточить внимание на исследовании процесса деятельности и дать достаточно точное описание этого процесса с учетом всех участвующих в нем элементов.</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Среди юридических профессий есть такие, овладение которыми требует не только задатков, призвания и образования, но и большого жизненного опыта, целого ряда профессиональных навыков и умений. Таковы, в первую очередь, профессии судьи, прокурора, а также следователя, арбитра и некоторых других. Сложный и ответственный труд этих людей предъявляет к личности работника повышенные требования. Большинство этих профессий в настоящее время считается престижными, об этом свидетельствуют конкурсы в юридические вузы и другие специальные учебные заведения, готовящие кадры для правоохранительных органов. Однако многие молодые люди выбирают для себя эти профессии, не имея ясного представления обо всей сложности предстоящей деятельности и, главное, не представляя, какие требования будут к ним предъявлены.</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Знакомство с юридическими профессиями мы начнем с самой общей характеристики юридической деятельности. Эта деятельность в первую очередь связана с нормами права, и отдельные ее виды в самом названии содержат это основное понятие: правоприменительная деятельность, правоохранительная деятельность, правозащитная деятельность и т. д.</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Слово «юридический» является синонимом слову «правовой». На этих словах базируется почти вся юридическая терминология.</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 целом юридическая деятельность представляет собой требующий большого напряжения, терпения, добросовестности, знаний и высокой ответственности труд, основанный на строжайшем соблюдении норм закона.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Труд юристов, весьма разнообразный и сложный, имеет целый ряд черт, которые отличают его от труда большинства людей других профессий.</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Во-первых, юридические профессии характеризуются чрезвычайным разнообразием решаемых задач. Программа решения этих задач может быть выражена в самой общей форме, которая, как правило, сформулирована в правовой норме. Каждое новое дело для следователя, прокурора, судьи, адвоката представляет собой новую задачу. Чем меньше шаблонов используется в подходе к делу, тем выше вероятность того, что поиски истины увенчаются успехом.</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Во-вторых, вся юридическая деятельность, при всей ее сложности и разнообразии, регулируется правом, и это накладывает отпечаток на личность каждого юриста. Уже при планировании своей деятельности любой работник мысленно сопоставляет свои будущие действия с нормами законодательства, которые регламентируют эти действия.</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Практически для всех юридических профессий одной из главных сторон деятельности является коммуникативная деятельность, заключающаяся в общении в условиях правового регулирования. Это правовое (процессуальное) регулирование накладывает отпечаток на всех участников общения, наделяя их особыми правами и обязанностями и придавая </w:t>
      </w:r>
      <w:r w:rsidRPr="00447B2A">
        <w:rPr>
          <w:rFonts w:ascii="Times New Roman" w:hAnsi="Times New Roman" w:cs="Times New Roman"/>
          <w:sz w:val="24"/>
          <w:szCs w:val="24"/>
        </w:rPr>
        <w:lastRenderedPageBreak/>
        <w:t>общению специфический оттенок, выделяющий юридические профессии в отдельную группу.</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Для большинства юридических профессий характерна высокая эмоциональная напряженность. Причем чаще это связано с отрицательными эмоциями, с необходимостью их подавлять, а эмоциональную разрядку откладывать на сравнительно большой период времени.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Труд многих юристов (прокурора, следователя, судьи, оперативного работника и др.) связан с осуществлением особых властных полномочий, с правом и обязанностью применить власть от имени закона. Поэтому у большинства лиц, занимающих перечисленные должности, развивается профессиональное чувство повышенной ответственности за последствия своих действий.</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Для большинства юридических профессий характерной чертой является организационная деятельность, которая, как правило, имеет два аспекта: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организация собственной работы в течение рабочего дня, недели, организация работы по делу в условиях ненормированного рабочего дня;</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организация совместной работы с другими должностными лицами, правоохранительными органами, другими сторонами в уголовном процессе.</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Для многих юридических профессий характерна необходимость преодолевать сопротивление отдельных лиц, а в некоторых случаях и </w:t>
      </w:r>
      <w:proofErr w:type="spellStart"/>
      <w:r w:rsidRPr="00447B2A">
        <w:rPr>
          <w:rFonts w:ascii="Times New Roman" w:hAnsi="Times New Roman" w:cs="Times New Roman"/>
          <w:sz w:val="24"/>
          <w:szCs w:val="24"/>
        </w:rPr>
        <w:t>микрогрупп</w:t>
      </w:r>
      <w:proofErr w:type="spellEnd"/>
      <w:r w:rsidRPr="00447B2A">
        <w:rPr>
          <w:rFonts w:ascii="Times New Roman" w:hAnsi="Times New Roman" w:cs="Times New Roman"/>
          <w:sz w:val="24"/>
          <w:szCs w:val="24"/>
        </w:rPr>
        <w:t>. Прокурор, следователь, оперативный работник, судья в поисках истины по делу нередко наталкиваются на пассивное или активное сопротивление со стороны заинтересованных в определенном исходе дела лиц.</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По существу, для всех юридических профессий характерен творческий аспект труда, который вытекает из перечисленных характеристик.</w:t>
      </w:r>
    </w:p>
    <w:p w:rsidR="00E65183" w:rsidRPr="00447B2A" w:rsidRDefault="00E65183" w:rsidP="00447B2A">
      <w:pPr>
        <w:pStyle w:val="a3"/>
        <w:ind w:firstLine="567"/>
        <w:jc w:val="both"/>
        <w:rPr>
          <w:rFonts w:ascii="Times New Roman" w:hAnsi="Times New Roman" w:cs="Times New Roman"/>
          <w:b/>
          <w:sz w:val="24"/>
          <w:szCs w:val="24"/>
        </w:rPr>
      </w:pPr>
      <w:bookmarkStart w:id="3" w:name="_Toc241136336"/>
      <w:r w:rsidRPr="00447B2A">
        <w:rPr>
          <w:rFonts w:ascii="Times New Roman" w:hAnsi="Times New Roman" w:cs="Times New Roman"/>
          <w:b/>
          <w:sz w:val="24"/>
          <w:szCs w:val="24"/>
        </w:rPr>
        <w:t xml:space="preserve">Структура </w:t>
      </w:r>
      <w:proofErr w:type="spellStart"/>
      <w:r w:rsidRPr="00447B2A">
        <w:rPr>
          <w:rFonts w:ascii="Times New Roman" w:hAnsi="Times New Roman" w:cs="Times New Roman"/>
          <w:b/>
          <w:sz w:val="24"/>
          <w:szCs w:val="24"/>
        </w:rPr>
        <w:t>профессиограммы</w:t>
      </w:r>
      <w:proofErr w:type="spellEnd"/>
      <w:r w:rsidRPr="00447B2A">
        <w:rPr>
          <w:rFonts w:ascii="Times New Roman" w:hAnsi="Times New Roman" w:cs="Times New Roman"/>
          <w:b/>
          <w:sz w:val="24"/>
          <w:szCs w:val="24"/>
        </w:rPr>
        <w:t xml:space="preserve"> следователя.</w:t>
      </w:r>
      <w:bookmarkEnd w:id="3"/>
    </w:p>
    <w:p w:rsidR="00E65183" w:rsidRPr="00447B2A" w:rsidRDefault="00E65183" w:rsidP="00447B2A">
      <w:pPr>
        <w:pStyle w:val="a3"/>
        <w:ind w:firstLine="567"/>
        <w:jc w:val="both"/>
        <w:rPr>
          <w:rFonts w:ascii="Times New Roman" w:hAnsi="Times New Roman" w:cs="Times New Roman"/>
          <w:sz w:val="24"/>
          <w:szCs w:val="24"/>
        </w:rPr>
      </w:pPr>
      <w:proofErr w:type="spellStart"/>
      <w:r w:rsidRPr="00447B2A">
        <w:rPr>
          <w:rFonts w:ascii="Times New Roman" w:hAnsi="Times New Roman" w:cs="Times New Roman"/>
          <w:sz w:val="24"/>
          <w:szCs w:val="24"/>
        </w:rPr>
        <w:t>Профессиограмма</w:t>
      </w:r>
      <w:proofErr w:type="spellEnd"/>
      <w:r w:rsidRPr="00447B2A">
        <w:rPr>
          <w:rFonts w:ascii="Times New Roman" w:hAnsi="Times New Roman" w:cs="Times New Roman"/>
          <w:sz w:val="24"/>
          <w:szCs w:val="24"/>
        </w:rPr>
        <w:t xml:space="preserve"> следователя представляет собой сложную иерархическую структуру, в которой все стороны профессиональной деятельности, а также личностные качества, навыки и умения представлены во взаимной связи или зависимости.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Каждая из сторон </w:t>
      </w:r>
      <w:proofErr w:type="spellStart"/>
      <w:r w:rsidRPr="00447B2A">
        <w:rPr>
          <w:rFonts w:ascii="Times New Roman" w:hAnsi="Times New Roman" w:cs="Times New Roman"/>
          <w:sz w:val="24"/>
          <w:szCs w:val="24"/>
        </w:rPr>
        <w:t>профессиограммы</w:t>
      </w:r>
      <w:proofErr w:type="spellEnd"/>
      <w:r w:rsidRPr="00447B2A">
        <w:rPr>
          <w:rFonts w:ascii="Times New Roman" w:hAnsi="Times New Roman" w:cs="Times New Roman"/>
          <w:sz w:val="24"/>
          <w:szCs w:val="24"/>
        </w:rPr>
        <w:t xml:space="preserve"> отражает, во-первых, определенный цикл профессиональной деятельности, а во-вторых, в ней реализуются личностные качества, навыки, умения, а также знания, которые обеспечивают профессиональный успех на этом уровне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В основе </w:t>
      </w:r>
      <w:proofErr w:type="spellStart"/>
      <w:r w:rsidRPr="00447B2A">
        <w:rPr>
          <w:rFonts w:ascii="Times New Roman" w:hAnsi="Times New Roman" w:cs="Times New Roman"/>
          <w:sz w:val="24"/>
          <w:szCs w:val="24"/>
        </w:rPr>
        <w:t>профессиограммы</w:t>
      </w:r>
      <w:proofErr w:type="spellEnd"/>
      <w:r w:rsidRPr="00447B2A">
        <w:rPr>
          <w:rFonts w:ascii="Times New Roman" w:hAnsi="Times New Roman" w:cs="Times New Roman"/>
          <w:sz w:val="24"/>
          <w:szCs w:val="24"/>
        </w:rPr>
        <w:t xml:space="preserve"> лежит поисковая сторона деятельности, которая реализует стремление к раскрытию преступления и заключается в собирании исходной информации для решения профессиональных задач.</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Особое значение поисковая сторона деятельности следователя имеет на первом этапе расследования. Сущность ее заключается в вычленении из окружающей среды </w:t>
      </w:r>
      <w:proofErr w:type="spellStart"/>
      <w:r w:rsidRPr="00447B2A">
        <w:rPr>
          <w:rFonts w:ascii="Times New Roman" w:hAnsi="Times New Roman" w:cs="Times New Roman"/>
          <w:sz w:val="24"/>
          <w:szCs w:val="24"/>
        </w:rPr>
        <w:t>криминалистически</w:t>
      </w:r>
      <w:proofErr w:type="spellEnd"/>
      <w:r w:rsidRPr="00447B2A">
        <w:rPr>
          <w:rFonts w:ascii="Times New Roman" w:hAnsi="Times New Roman" w:cs="Times New Roman"/>
          <w:sz w:val="24"/>
          <w:szCs w:val="24"/>
        </w:rPr>
        <w:t xml:space="preserve"> значимой информации (следы преступника, потерпевшего, оружия или орудий преступления и т. д.), которая дает возможность с достоверностью реконструировать событие преступления с такой степенью точности, как этого требует закон.</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Осматривая место происшествия, следователь ищет ответы на вопросы: что здесь произошло, какие следы оставило это событие? В правильном решении этих задач велика роль личностных факторов: во-первых, это задатки и способности следопыта, далее имеют значение криминалистические знания (учение о следах, способах совершения преступлений), профессиональный опыт (навыки вычленения опорных точек и построения контура события), жизненный опыт. Эффективность процесса сбора доказательств в значительной степени зависит от знания следователем информационных свойств различных материальных объектов, от его индивидуального информационного запаса.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Следующий уровень — это коммуникативная сторона деятельности, в процессе которой следователь должен получить необходимую для раскрытия преступления информацию от людей путем общения с ними.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lastRenderedPageBreak/>
        <w:t>На допросе нередко решается судьба допрашиваемого и судьбы других людей. Идет борьба умов. Победить в этой борьбе следователю помогают специальные научные знания в области психологии и тактики допроса, мастерство, проявляющееся в профессиональных умениях и навыках ведения допроса.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Следователь должен уметь организовать свое психическое состояние. Хороший следователь обладает навыками управления своей волевой и эмоциональной сферой и — в рамках закона — эмоциями допрашиваемого.</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Вся информация, полученная в результате поисковой и коммуникативной деятельности следователя или дознавателя, в процессе удостоверительной деятельности преобразуется в специальные предусмотренные законом формы: протоколы, постановления и т. д. Для этого следователь должен хорошо владеть письменной речью, иметь навыки быстрого перевода устной речи в письменную.</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На следующем уровне следователь выступает как организатор расследования. Принимая ответственные решения, он добивается их реализации и при этом выступает в качестве организатора деятельности многих людей. Практическая работа ставит его ежедневно в положение сдающего экзамен, требует особой собранности, точности и организованности. На следующем уровне находится реконструктивная сторона деятельности следователя. Говоря языком кибернетики,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это блок переработки информации и принятия решения. Большое значение на этом уровне имеет общий и специальный интеллект следователя. Современный следователь должен очень многое знать: уголовное право, уголовный процесс, криминалистику и педагогику, бухгалтерский учет и судебную баллистику. Это далеко не полный перечень научных дисциплин, на которые опирается специальный интеллект следователя при переработке исходной информации, выдвижении гипотез, версий и разработке планов расследования.</w:t>
      </w:r>
    </w:p>
    <w:p w:rsidR="00E65183" w:rsidRPr="00EF1658" w:rsidRDefault="00E65183" w:rsidP="00EF1658">
      <w:pPr>
        <w:pStyle w:val="a3"/>
        <w:tabs>
          <w:tab w:val="center" w:pos="4961"/>
        </w:tabs>
        <w:ind w:firstLine="567"/>
        <w:jc w:val="both"/>
        <w:rPr>
          <w:rFonts w:ascii="Times New Roman" w:hAnsi="Times New Roman" w:cs="Times New Roman"/>
          <w:b/>
          <w:sz w:val="24"/>
          <w:szCs w:val="24"/>
        </w:rPr>
      </w:pPr>
      <w:r w:rsidRPr="00EF1658">
        <w:rPr>
          <w:rFonts w:ascii="Times New Roman" w:hAnsi="Times New Roman" w:cs="Times New Roman"/>
          <w:b/>
          <w:sz w:val="24"/>
          <w:szCs w:val="24"/>
        </w:rPr>
        <w:t>Доминирующие виды деятельности:</w:t>
      </w:r>
      <w:r w:rsidR="00EF1658" w:rsidRPr="00EF1658">
        <w:rPr>
          <w:rFonts w:ascii="Times New Roman" w:hAnsi="Times New Roman" w:cs="Times New Roman"/>
          <w:b/>
          <w:sz w:val="24"/>
          <w:szCs w:val="24"/>
        </w:rPr>
        <w:tab/>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расследование преступлений;</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проведение допросов подозреваемых, свидетелей, потерпевших</w:t>
      </w:r>
      <w:r w:rsidRPr="00447B2A">
        <w:rPr>
          <w:rFonts w:ascii="Times New Roman" w:hAnsi="Times New Roman" w:cs="Times New Roman"/>
          <w:sz w:val="24"/>
          <w:szCs w:val="24"/>
        </w:rPr>
        <w:br/>
        <w:t>в преступлении;</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осмотры мест совершения преступлений;</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проведение обысков, опознаний, следственных экспериментов;</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поиск улик, имеющих отношение к совершению преступлений;</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организация работы других специалистов, участвующих в расследовании (экспертов, врачей, психологов, педагогов и др.);</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выяснение причин и условий совершения преступлений;</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ведение документации (составление протоколов, постановлений и др.);</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анализ собранных данных по преступлению;</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сбор информации, необходимой для раскрытия преступления;</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профилактические мероприятия, направленные на снижение преступности.</w:t>
      </w:r>
    </w:p>
    <w:p w:rsidR="00E65183" w:rsidRPr="00447B2A" w:rsidRDefault="00E65183" w:rsidP="00EF1658">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Качества, обеспечивающие успешность выполнения профессиональной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Высокий уровень развития восприятия, осмысленность, хорошая концентрация внимания (способность сосредоточивать внимание на необходимом объекте), устойчивость внимания (способность удерживать внимание на объекте длительное время), избирательность внимания (способность</w:t>
      </w:r>
      <w:r w:rsidR="00EF1658">
        <w:rPr>
          <w:rFonts w:ascii="Times New Roman" w:hAnsi="Times New Roman" w:cs="Times New Roman"/>
          <w:sz w:val="24"/>
          <w:szCs w:val="24"/>
        </w:rPr>
        <w:t xml:space="preserve"> </w:t>
      </w:r>
      <w:r w:rsidRPr="00447B2A">
        <w:rPr>
          <w:rFonts w:ascii="Times New Roman" w:hAnsi="Times New Roman" w:cs="Times New Roman"/>
          <w:sz w:val="24"/>
          <w:szCs w:val="24"/>
        </w:rPr>
        <w:t>выбирать нужную информацию из множества полученной),</w:t>
      </w:r>
      <w:r w:rsidR="00EF1658">
        <w:rPr>
          <w:rFonts w:ascii="Times New Roman" w:hAnsi="Times New Roman" w:cs="Times New Roman"/>
          <w:sz w:val="24"/>
          <w:szCs w:val="24"/>
        </w:rPr>
        <w:t xml:space="preserve"> </w:t>
      </w:r>
      <w:r w:rsidRPr="00447B2A">
        <w:rPr>
          <w:rFonts w:ascii="Times New Roman" w:hAnsi="Times New Roman" w:cs="Times New Roman"/>
          <w:sz w:val="24"/>
          <w:szCs w:val="24"/>
        </w:rPr>
        <w:t xml:space="preserve">умение быстро и грамотно записывать полученные данные, гибкость мышления. Хороший уровень развития словесно-логической памяти, способность быстро анализировать и перерабатывать информацию, способность точно и понятно выражать свои мысли (вербальные способности), коммуникативные способности (умение взаимодействовать с людьми), ораторские способности (грамотная, интересная, красочная речь), умение слушать людей, развитое пространственное воображение, быстрота </w:t>
      </w:r>
      <w:r w:rsidRPr="00447B2A">
        <w:rPr>
          <w:rFonts w:ascii="Times New Roman" w:hAnsi="Times New Roman" w:cs="Times New Roman"/>
          <w:sz w:val="24"/>
          <w:szCs w:val="24"/>
        </w:rPr>
        <w:lastRenderedPageBreak/>
        <w:t>мышления, абстрактное мышление, высокий уровень развития мыслительных процессов (образное понятийное мышление), организаторские способности.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Личностные качества: инициативность, настойчивость, целеустремленность, решительность (способность быстро и самостоятельно принимать решения). Умение прогнозировать события, интуиция, ответственность, выносливость, склонность к исследовательской деятельности, честность, принципиальность, гуманность, аккуратность, </w:t>
      </w:r>
      <w:proofErr w:type="spellStart"/>
      <w:r w:rsidRPr="00447B2A">
        <w:rPr>
          <w:rFonts w:ascii="Times New Roman" w:hAnsi="Times New Roman" w:cs="Times New Roman"/>
          <w:sz w:val="24"/>
          <w:szCs w:val="24"/>
        </w:rPr>
        <w:t>самоорганизованность</w:t>
      </w:r>
      <w:proofErr w:type="spellEnd"/>
      <w:r w:rsidRPr="00447B2A">
        <w:rPr>
          <w:rFonts w:ascii="Times New Roman" w:hAnsi="Times New Roman" w:cs="Times New Roman"/>
          <w:sz w:val="24"/>
          <w:szCs w:val="24"/>
        </w:rPr>
        <w:t xml:space="preserve"> (умение организовать свое рабочее время и др.). Дисциплинированность, эмоционально-волевая устойчивость, находчивость, требовательность, умение хранить тайну, чувство собственного достоинства, нестандартность принимаемых решений, высокий самоконтроль, критичность, наблюдательность.</w:t>
      </w:r>
    </w:p>
    <w:p w:rsidR="00E65183" w:rsidRPr="00447B2A" w:rsidRDefault="00E65183" w:rsidP="00447B2A">
      <w:pPr>
        <w:pStyle w:val="a3"/>
        <w:ind w:firstLine="567"/>
        <w:jc w:val="both"/>
        <w:rPr>
          <w:rFonts w:ascii="Times New Roman" w:hAnsi="Times New Roman" w:cs="Times New Roman"/>
          <w:sz w:val="24"/>
          <w:szCs w:val="24"/>
        </w:rPr>
      </w:pPr>
      <w:r w:rsidRPr="00EF1658">
        <w:rPr>
          <w:rFonts w:ascii="Times New Roman" w:hAnsi="Times New Roman" w:cs="Times New Roman"/>
          <w:b/>
          <w:sz w:val="24"/>
          <w:szCs w:val="24"/>
        </w:rPr>
        <w:t>Качества, препятствующие эффективности профессиональной деятельности</w:t>
      </w:r>
      <w:r w:rsidRPr="00447B2A">
        <w:rPr>
          <w:rFonts w:ascii="Times New Roman" w:hAnsi="Times New Roman" w:cs="Times New Roman"/>
          <w:sz w:val="24"/>
          <w:szCs w:val="24"/>
        </w:rPr>
        <w:t>:</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формальное отношение к работе;</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неумение излагать свои мысли;</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плохое развитие долговременной памяти;</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рассеянность;</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неспособность воспринимать новую информацию;</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отсутствие умения налаживать контакты с людьми;</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невыдержанность;</w:t>
      </w:r>
    </w:p>
    <w:p w:rsidR="00E65183" w:rsidRPr="00447B2A" w:rsidRDefault="00E65183" w:rsidP="00EF1658">
      <w:pPr>
        <w:pStyle w:val="a3"/>
        <w:numPr>
          <w:ilvl w:val="0"/>
          <w:numId w:val="2"/>
        </w:numPr>
        <w:ind w:left="567"/>
        <w:jc w:val="both"/>
        <w:rPr>
          <w:rFonts w:ascii="Times New Roman" w:hAnsi="Times New Roman" w:cs="Times New Roman"/>
          <w:sz w:val="24"/>
          <w:szCs w:val="24"/>
        </w:rPr>
      </w:pPr>
      <w:r w:rsidRPr="00447B2A">
        <w:rPr>
          <w:rFonts w:ascii="Times New Roman" w:hAnsi="Times New Roman" w:cs="Times New Roman"/>
          <w:sz w:val="24"/>
          <w:szCs w:val="24"/>
        </w:rPr>
        <w:t>жестокость, агрессивность, нетерпимое отношение к людям.</w:t>
      </w:r>
    </w:p>
    <w:p w:rsidR="00E65183" w:rsidRPr="005E1A99" w:rsidRDefault="00E65183" w:rsidP="00447B2A">
      <w:pPr>
        <w:pStyle w:val="a3"/>
        <w:ind w:firstLine="567"/>
        <w:jc w:val="both"/>
        <w:rPr>
          <w:rFonts w:ascii="Times New Roman" w:hAnsi="Times New Roman" w:cs="Times New Roman"/>
          <w:b/>
          <w:sz w:val="24"/>
          <w:szCs w:val="24"/>
        </w:rPr>
      </w:pPr>
      <w:bookmarkStart w:id="4" w:name="_Toc241136337"/>
      <w:r w:rsidRPr="005E1A99">
        <w:rPr>
          <w:rFonts w:ascii="Times New Roman" w:hAnsi="Times New Roman" w:cs="Times New Roman"/>
          <w:b/>
          <w:sz w:val="24"/>
          <w:szCs w:val="24"/>
        </w:rPr>
        <w:t>Адвокат.</w:t>
      </w:r>
      <w:bookmarkEnd w:id="4"/>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Доминирующие виды деятельности:</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изучение законов, подзаконных актов, нормативно-правовых актов, международных договоров (также учет действующего законодательства и других нормативных актов) и применение их на практике;</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оказание юридической помощи посредством консультаций, предоставление устных и письменных справок по законодательству (разъяснение действующего законодательства как в целом по возникшей проблеме, так и по отдельным ее нюансам);</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правовая защита граждан, организаций, государства;</w:t>
      </w:r>
    </w:p>
    <w:p w:rsidR="00E65183"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составление исковых заявлений, жалоб, претензий и других документов правового характера;</w:t>
      </w:r>
    </w:p>
    <w:p w:rsidR="00242BAF" w:rsidRPr="00447B2A" w:rsidRDefault="00E65183"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запрос через юридическую консультацию справок,</w:t>
      </w:r>
      <w:r w:rsidR="00242BAF" w:rsidRPr="00447B2A">
        <w:rPr>
          <w:rFonts w:ascii="Times New Roman" w:eastAsia="Times New Roman" w:hAnsi="Times New Roman" w:cs="Times New Roman"/>
          <w:color w:val="000000"/>
          <w:sz w:val="24"/>
          <w:szCs w:val="24"/>
          <w:lang w:eastAsia="ru-RU"/>
        </w:rPr>
        <w:t xml:space="preserve"> </w:t>
      </w:r>
      <w:r w:rsidR="00242BAF" w:rsidRPr="00447B2A">
        <w:rPr>
          <w:rFonts w:ascii="Times New Roman" w:hAnsi="Times New Roman" w:cs="Times New Roman"/>
          <w:sz w:val="24"/>
          <w:szCs w:val="24"/>
        </w:rPr>
        <w:t>характеристик</w:t>
      </w:r>
      <w:r w:rsidR="00242BAF" w:rsidRPr="00447B2A">
        <w:rPr>
          <w:rFonts w:ascii="Times New Roman" w:hAnsi="Times New Roman" w:cs="Times New Roman"/>
          <w:sz w:val="24"/>
          <w:szCs w:val="24"/>
        </w:rPr>
        <w:br/>
        <w:t>и иных документов, необходимых в связи с оказанием юридической помощи, из государственных и общественных организаций, которые обязаны в установленном порядке выдавать эти документы или их копии;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подготовка непосредственных обращений от имени клиента в государственные, общественные, производственные, научные, учебные, культурные и другие организации по необходимым вопросам;</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представительство от имени клиента в государственных (правоохранительных, судебных, административных), общественных, предпринимательских и других структурах;</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сбор различных доказательств в пользу клиента на основе запросов, экспертиз, научных заключений, организации экспериментов, заключений экспертов и специалистов, дополнительных обследований, ревизий, проверок показаний свидетелей и очевидцев, логических умозаключений;</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информирование в разумных пределах клиента о положении рассматриваемого дела, своевременные ответы на обоснованные запросы, предоставление информации и документов;</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организация встреч с подзащитным в местах его содержания для уточнения</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обстоятельств, смягчающих вину подозреваемого, подследственного, согласование с клиентом мер по его защите или бесспорному оправданию при применении правоохранительными органами мер заключения под стражу;</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lastRenderedPageBreak/>
        <w:t>поддержание защиты прав клиента при выполнении следственных действий в судопроизводстве, прояснение обстоятельств дела в пользу подзащитного.</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Участвуя в судебном разбирательстве, адвокат:</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строго следит за соблюдением правил, установленных процессуальным законом, и других нормативных актов в интересах подзащитного или клиента;</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обращается с замечаниями, запросами к участникам судебного разбирательства, свидетелям по вопросам уточнения, проверки отдельных положений, доказательств и действий;</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заявляет отводы в случаях необходимости участникам </w:t>
      </w:r>
      <w:proofErr w:type="gramStart"/>
      <w:r w:rsidRPr="00447B2A">
        <w:rPr>
          <w:rFonts w:ascii="Times New Roman" w:hAnsi="Times New Roman" w:cs="Times New Roman"/>
          <w:sz w:val="24"/>
          <w:szCs w:val="24"/>
        </w:rPr>
        <w:t>процесса</w:t>
      </w:r>
      <w:r w:rsidRPr="00447B2A">
        <w:rPr>
          <w:rFonts w:ascii="Times New Roman" w:hAnsi="Times New Roman" w:cs="Times New Roman"/>
          <w:sz w:val="24"/>
          <w:szCs w:val="24"/>
        </w:rPr>
        <w:br/>
        <w:t>(</w:t>
      </w:r>
      <w:proofErr w:type="gramEnd"/>
      <w:r w:rsidRPr="00447B2A">
        <w:rPr>
          <w:rFonts w:ascii="Times New Roman" w:hAnsi="Times New Roman" w:cs="Times New Roman"/>
          <w:sz w:val="24"/>
          <w:szCs w:val="24"/>
        </w:rPr>
        <w:t>составу суда, прокурору, заседателям, присяжным);</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произносит защитительные речи;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по результатам судебного разбирательства организует обжалование неправильных, ошибочных решений и постановлений по определенным вопросам на основании возможностей действующего законодательства.</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Качества, обеспечивающие успешность выполнения профессиональной деятельности.</w:t>
      </w:r>
    </w:p>
    <w:p w:rsidR="00242BAF" w:rsidRPr="00447B2A" w:rsidRDefault="00242BAF" w:rsidP="00447B2A">
      <w:pPr>
        <w:pStyle w:val="a3"/>
        <w:ind w:firstLine="567"/>
        <w:jc w:val="both"/>
        <w:rPr>
          <w:rFonts w:ascii="Times New Roman" w:hAnsi="Times New Roman" w:cs="Times New Roman"/>
          <w:i/>
          <w:iCs/>
          <w:sz w:val="24"/>
          <w:szCs w:val="24"/>
        </w:rPr>
      </w:pPr>
      <w:r w:rsidRPr="00447B2A">
        <w:rPr>
          <w:rFonts w:ascii="Times New Roman" w:hAnsi="Times New Roman" w:cs="Times New Roman"/>
          <w:i/>
          <w:iCs/>
          <w:sz w:val="24"/>
          <w:szCs w:val="24"/>
        </w:rPr>
        <w:t>Способности:</w:t>
      </w:r>
      <w:r w:rsidRPr="00447B2A">
        <w:rPr>
          <w:rFonts w:ascii="Times New Roman" w:hAnsi="Times New Roman" w:cs="Times New Roman"/>
          <w:i/>
          <w:iCs/>
          <w:sz w:val="24"/>
          <w:szCs w:val="24"/>
        </w:rPr>
        <w:tab/>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высокий уровень развития аналитического и синтетического мышления;</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высокий уровень развития понятийного мышления (владение научными понятиями и способность воспринимать и понимать различные термины);</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высокий уровень развития дедуктивного мышления (умение мыслить от общего к частному);</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склонность к исследовательской деятельности (развитое внимание к деталям, способность группировать множество фактов, устанавливать причинно-</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следственные связи и т. д.);</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высокий уровень развития кратковременной и долговременной памяти;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наличие развитых качеств коммуникативной группы:</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а) умение устанавливать психологический контакт со своим подзащитным;</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б) умение устанавливать психологический контакт с составом суда и со всеми остальными участниками судебного процесса (реализация качеств адвоката как судебного оратора);</w:t>
      </w:r>
    </w:p>
    <w:p w:rsidR="00242BAF" w:rsidRPr="00447B2A" w:rsidRDefault="00242BAF" w:rsidP="00447B2A">
      <w:pPr>
        <w:pStyle w:val="a3"/>
        <w:ind w:firstLine="567"/>
        <w:jc w:val="both"/>
        <w:rPr>
          <w:rFonts w:ascii="Times New Roman" w:hAnsi="Times New Roman" w:cs="Times New Roman"/>
          <w:sz w:val="24"/>
          <w:szCs w:val="24"/>
        </w:rPr>
      </w:pPr>
      <w:proofErr w:type="gramStart"/>
      <w:r w:rsidRPr="00447B2A">
        <w:rPr>
          <w:rFonts w:ascii="Times New Roman" w:hAnsi="Times New Roman" w:cs="Times New Roman"/>
          <w:sz w:val="24"/>
          <w:szCs w:val="24"/>
        </w:rPr>
        <w:t>в)умение</w:t>
      </w:r>
      <w:proofErr w:type="gramEnd"/>
      <w:r w:rsidRPr="00447B2A">
        <w:rPr>
          <w:rFonts w:ascii="Times New Roman" w:hAnsi="Times New Roman" w:cs="Times New Roman"/>
          <w:sz w:val="24"/>
          <w:szCs w:val="24"/>
        </w:rPr>
        <w:t xml:space="preserve"> вести переговоры, способность убеждения;</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г) наличие хорошо развитых вербальных способностей (умение правильно и понятно изъясняться);</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 высокий уровень развития концентрации и устойчивости внимания (способность в течение длительного времени сосредоточиваться на определенном виде деятельности);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е) способность заниматься длительное время кропотливой работой (работа с досье, архивными документами);</w:t>
      </w:r>
    </w:p>
    <w:p w:rsidR="00242BAF" w:rsidRPr="00447B2A" w:rsidRDefault="00242BAF" w:rsidP="00447B2A">
      <w:pPr>
        <w:pStyle w:val="a3"/>
        <w:ind w:firstLine="567"/>
        <w:jc w:val="both"/>
        <w:rPr>
          <w:rFonts w:ascii="Times New Roman" w:hAnsi="Times New Roman" w:cs="Times New Roman"/>
          <w:sz w:val="24"/>
          <w:szCs w:val="24"/>
        </w:rPr>
      </w:pPr>
      <w:proofErr w:type="gramStart"/>
      <w:r w:rsidRPr="00447B2A">
        <w:rPr>
          <w:rFonts w:ascii="Times New Roman" w:hAnsi="Times New Roman" w:cs="Times New Roman"/>
          <w:sz w:val="24"/>
          <w:szCs w:val="24"/>
        </w:rPr>
        <w:t>ж)способность</w:t>
      </w:r>
      <w:proofErr w:type="gramEnd"/>
      <w:r w:rsidRPr="00447B2A">
        <w:rPr>
          <w:rFonts w:ascii="Times New Roman" w:hAnsi="Times New Roman" w:cs="Times New Roman"/>
          <w:sz w:val="24"/>
          <w:szCs w:val="24"/>
        </w:rPr>
        <w:t xml:space="preserve"> воспринимать большое количество информации (всестороннее адекватное восприятие ситуации);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з) способность контролировать свои эмоции.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Личностные качества.</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честность и порядочность;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организованность;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эрудированность, широкий кругозор (хорошие познания в разных областях наук);</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пунктуальность, ответственность;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высокие моральные качества (принципиальность, убежденность, чуткость 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внимательность к людям и т. д.);</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тактичность (способность проявлять чувство меры);</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гибкость, наличие развитой интуиции;</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деловая хватка, настойчивость, объективность;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самоконтроль, хладнокровие;</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lastRenderedPageBreak/>
        <w:t>коммуникабельность, энергичность;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умение быстро восстанавливать работоспособность;</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стремление к самосовершенствованию.</w:t>
      </w:r>
    </w:p>
    <w:p w:rsidR="00242BAF" w:rsidRPr="00447B2A" w:rsidRDefault="00242BAF"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Качества, препятствующие эффективности профессиональной деятельности: узость кругозора, неуверенность в себе, нерешительность, низкий уровень развития или отсутствие коммуникативных способностей, плохая дикция, неуравновешенность, бестактность, инертность, беспринципность, непогашенная судимость, отсутствие интереса к выполняемой работе, вспыльчивость, импульсивность, неспособность сопоставлять и анализировать факты, неумение противостоять внешним факторам.</w:t>
      </w:r>
    </w:p>
    <w:p w:rsidR="00447B2A" w:rsidRPr="00447B2A" w:rsidRDefault="00447B2A" w:rsidP="00447B2A">
      <w:pPr>
        <w:pStyle w:val="a3"/>
        <w:ind w:firstLine="567"/>
        <w:jc w:val="both"/>
        <w:rPr>
          <w:rFonts w:ascii="Times New Roman" w:hAnsi="Times New Roman" w:cs="Times New Roman"/>
          <w:b/>
          <w:sz w:val="24"/>
          <w:szCs w:val="24"/>
        </w:rPr>
      </w:pPr>
      <w:r w:rsidRPr="00447B2A">
        <w:rPr>
          <w:rFonts w:ascii="Times New Roman" w:hAnsi="Times New Roman" w:cs="Times New Roman"/>
          <w:b/>
          <w:sz w:val="24"/>
          <w:szCs w:val="24"/>
        </w:rPr>
        <w:t>Вопросы для обсуждения.</w:t>
      </w:r>
    </w:p>
    <w:p w:rsidR="00447B2A" w:rsidRPr="00447B2A" w:rsidRDefault="00447B2A"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Предмет и задачи психологии юридического труда.</w:t>
      </w:r>
    </w:p>
    <w:p w:rsidR="00447B2A" w:rsidRPr="00447B2A" w:rsidRDefault="00447B2A"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Общее представление о психодиагностическом обследовании кандидатов, отбираемых в правоохранительные органы. Шкала прогрессивных матриц Дж. </w:t>
      </w:r>
      <w:proofErr w:type="spellStart"/>
      <w:r w:rsidRPr="00447B2A">
        <w:rPr>
          <w:rFonts w:ascii="Times New Roman" w:hAnsi="Times New Roman" w:cs="Times New Roman"/>
          <w:sz w:val="24"/>
          <w:szCs w:val="24"/>
        </w:rPr>
        <w:t>Равена</w:t>
      </w:r>
      <w:proofErr w:type="spellEnd"/>
      <w:r w:rsidRPr="00447B2A">
        <w:rPr>
          <w:rFonts w:ascii="Times New Roman" w:hAnsi="Times New Roman" w:cs="Times New Roman"/>
          <w:sz w:val="24"/>
          <w:szCs w:val="24"/>
        </w:rPr>
        <w:t xml:space="preserve"> (тест </w:t>
      </w:r>
      <w:proofErr w:type="spellStart"/>
      <w:r w:rsidRPr="00447B2A">
        <w:rPr>
          <w:rFonts w:ascii="Times New Roman" w:hAnsi="Times New Roman" w:cs="Times New Roman"/>
          <w:sz w:val="24"/>
          <w:szCs w:val="24"/>
        </w:rPr>
        <w:t>Равена</w:t>
      </w:r>
      <w:proofErr w:type="spellEnd"/>
      <w:r w:rsidRPr="00447B2A">
        <w:rPr>
          <w:rFonts w:ascii="Times New Roman" w:hAnsi="Times New Roman" w:cs="Times New Roman"/>
          <w:sz w:val="24"/>
          <w:szCs w:val="24"/>
        </w:rPr>
        <w:t>).</w:t>
      </w:r>
    </w:p>
    <w:p w:rsidR="00447B2A" w:rsidRPr="00447B2A" w:rsidRDefault="00447B2A" w:rsidP="00447B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Структ</w:t>
      </w:r>
      <w:r w:rsidR="005E54A5">
        <w:rPr>
          <w:rFonts w:ascii="Times New Roman" w:hAnsi="Times New Roman" w:cs="Times New Roman"/>
          <w:sz w:val="24"/>
          <w:szCs w:val="24"/>
        </w:rPr>
        <w:t xml:space="preserve">ура </w:t>
      </w:r>
      <w:proofErr w:type="spellStart"/>
      <w:r w:rsidR="005E54A5">
        <w:rPr>
          <w:rFonts w:ascii="Times New Roman" w:hAnsi="Times New Roman" w:cs="Times New Roman"/>
          <w:sz w:val="24"/>
          <w:szCs w:val="24"/>
        </w:rPr>
        <w:t>профессиограммы</w:t>
      </w:r>
      <w:proofErr w:type="spellEnd"/>
      <w:r w:rsidR="005E54A5">
        <w:rPr>
          <w:rFonts w:ascii="Times New Roman" w:hAnsi="Times New Roman" w:cs="Times New Roman"/>
          <w:sz w:val="24"/>
          <w:szCs w:val="24"/>
        </w:rPr>
        <w:t xml:space="preserve"> следователя, адвоката.</w:t>
      </w:r>
    </w:p>
    <w:p w:rsidR="00242BAF" w:rsidRPr="00447B2A" w:rsidRDefault="00242BAF" w:rsidP="00447B2A">
      <w:pPr>
        <w:pStyle w:val="a3"/>
        <w:ind w:firstLine="567"/>
        <w:jc w:val="both"/>
        <w:rPr>
          <w:rFonts w:ascii="Times New Roman" w:hAnsi="Times New Roman" w:cs="Times New Roman"/>
          <w:sz w:val="24"/>
          <w:szCs w:val="24"/>
        </w:rPr>
      </w:pPr>
    </w:p>
    <w:sectPr w:rsidR="00242BAF" w:rsidRPr="0044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45B50"/>
    <w:multiLevelType w:val="hybridMultilevel"/>
    <w:tmpl w:val="C7BAC3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DD95F23"/>
    <w:multiLevelType w:val="hybridMultilevel"/>
    <w:tmpl w:val="268C0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0A"/>
    <w:rsid w:val="002154EC"/>
    <w:rsid w:val="002172C5"/>
    <w:rsid w:val="00242BAF"/>
    <w:rsid w:val="00447B2A"/>
    <w:rsid w:val="005E1A99"/>
    <w:rsid w:val="005E54A5"/>
    <w:rsid w:val="00744E0A"/>
    <w:rsid w:val="00B215E4"/>
    <w:rsid w:val="00E65183"/>
    <w:rsid w:val="00EF1658"/>
    <w:rsid w:val="00F15B06"/>
    <w:rsid w:val="00FF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A8523-EA18-44BD-91F3-08DB6F6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7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3088</Words>
  <Characters>17606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11</cp:revision>
  <dcterms:created xsi:type="dcterms:W3CDTF">2018-08-26T13:09:00Z</dcterms:created>
  <dcterms:modified xsi:type="dcterms:W3CDTF">2018-09-30T07:23:00Z</dcterms:modified>
</cp:coreProperties>
</file>